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BD" w:rsidRDefault="002210BD" w:rsidP="00221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10BD">
        <w:rPr>
          <w:rFonts w:ascii="Times New Roman" w:hAnsi="Times New Roman" w:cs="Times New Roman"/>
          <w:sz w:val="28"/>
          <w:szCs w:val="28"/>
        </w:rPr>
        <w:t>Информация,</w:t>
      </w:r>
    </w:p>
    <w:p w:rsidR="001B7BB8" w:rsidRDefault="002210BD" w:rsidP="00221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10BD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2210BD">
        <w:rPr>
          <w:rFonts w:ascii="Times New Roman" w:hAnsi="Times New Roman" w:cs="Times New Roman"/>
          <w:sz w:val="28"/>
          <w:szCs w:val="28"/>
        </w:rPr>
        <w:t xml:space="preserve"> ответы на часто задаваемые вопросы</w:t>
      </w:r>
    </w:p>
    <w:p w:rsidR="002210BD" w:rsidRDefault="002210BD" w:rsidP="00221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0BD" w:rsidRPr="002210BD" w:rsidRDefault="002210BD" w:rsidP="002210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проехать?</w:t>
      </w:r>
    </w:p>
    <w:p w:rsidR="002210BD" w:rsidRDefault="002210BD" w:rsidP="002210B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Проезд до учреждения: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автобусом из г. Петрозаводска </w:t>
      </w:r>
      <w:proofErr w:type="gramStart"/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Видлица (в направлении на г. Сортавала или г. Питкяранта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2210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располагается на расстоянии от районного центра (</w:t>
      </w:r>
      <w:proofErr w:type="gramStart"/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Олонец) - 45 км; от г. Петрозаводска – 200 км.</w:t>
      </w:r>
    </w:p>
    <w:p w:rsidR="002210BD" w:rsidRDefault="002210BD" w:rsidP="002210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2210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учреждении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2210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 дома-интерната оборудовано водоснабжением (холодное, горячее), канализацией, отоплением, электроосвещением.</w:t>
      </w:r>
      <w:r w:rsidRPr="002210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в комнатах по 2-4 человека (в зависимости от степени способности к самообслуживанию).</w:t>
      </w:r>
      <w:r w:rsidRPr="002210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имеются ограждение, асфальтовые дорожки, зоны отдыха; въезд на территорию ограничен, установлен шлагбаум.</w:t>
      </w:r>
      <w:r w:rsidRPr="002210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доме-интернате имеются кинозал на 150 посадочных мест, библиотека, лечебно-трудовые мастерские, организован коллектив художественной самодеятельности.</w:t>
      </w:r>
      <w:r w:rsidRPr="002210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Работают кабинеты ЛФК, ароматерапии, </w:t>
      </w:r>
      <w:proofErr w:type="spellStart"/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физиопроцедурный</w:t>
      </w:r>
      <w:proofErr w:type="spellEnd"/>
      <w:r w:rsidRPr="00221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зубной.</w:t>
      </w:r>
    </w:p>
    <w:p w:rsidR="002210BD" w:rsidRDefault="002210BD" w:rsidP="002210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10BD" w:rsidRDefault="002210BD" w:rsidP="0022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0BD" w:rsidRPr="002210BD" w:rsidRDefault="002210BD" w:rsidP="002210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документы необходимы</w:t>
      </w:r>
      <w:r w:rsidRPr="002210BD">
        <w:rPr>
          <w:rFonts w:ascii="Times New Roman" w:hAnsi="Times New Roman" w:cs="Times New Roman"/>
          <w:sz w:val="28"/>
          <w:szCs w:val="28"/>
        </w:rPr>
        <w:t xml:space="preserve"> для поступления в ГБСУ СО «Видлицкий ДИ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2210BD" w:rsidRPr="002210BD" w:rsidRDefault="002210BD" w:rsidP="002210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BD" w:rsidRPr="00071C44" w:rsidRDefault="002210BD" w:rsidP="00221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Порядку предоставления социальных услуг совершеннолетним гражданам поставщиками социальных услуг в Республике Карелия, утвержденному приказом Министерства социальной защиты Республики Карелия от 23.05.2018 № 302-П, д</w:t>
      </w:r>
      <w:r w:rsidRPr="00071C44">
        <w:rPr>
          <w:rFonts w:ascii="Times New Roman" w:hAnsi="Times New Roman" w:cs="Times New Roman"/>
          <w:sz w:val="28"/>
          <w:szCs w:val="28"/>
        </w:rPr>
        <w:t xml:space="preserve">ля заключения </w:t>
      </w:r>
      <w:r w:rsidRPr="002B108C">
        <w:rPr>
          <w:rFonts w:ascii="Times New Roman" w:hAnsi="Times New Roman" w:cs="Times New Roman"/>
          <w:sz w:val="28"/>
          <w:szCs w:val="28"/>
        </w:rPr>
        <w:t>договора о предоставлении социальных услуг</w:t>
      </w:r>
      <w:r w:rsidRPr="002B108C">
        <w:t xml:space="preserve"> </w:t>
      </w:r>
      <w:r w:rsidRPr="002B108C">
        <w:rPr>
          <w:rFonts w:ascii="Times New Roman" w:hAnsi="Times New Roman" w:cs="Times New Roman"/>
          <w:sz w:val="28"/>
          <w:szCs w:val="28"/>
        </w:rPr>
        <w:t>в стационарной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44">
        <w:rPr>
          <w:rFonts w:ascii="Times New Roman" w:hAnsi="Times New Roman" w:cs="Times New Roman"/>
          <w:sz w:val="28"/>
          <w:szCs w:val="28"/>
        </w:rPr>
        <w:t xml:space="preserve"> необходимо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Pr="00071C4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210BD" w:rsidRDefault="002210BD" w:rsidP="002210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паспорт или иной 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</w:t>
      </w:r>
      <w:r w:rsidRPr="00B03A4E">
        <w:rPr>
          <w:rFonts w:ascii="Arial" w:eastAsia="Times New Roman" w:hAnsi="Arial" w:cs="Arial"/>
          <w:sz w:val="20"/>
          <w:szCs w:val="20"/>
          <w:lang w:eastAsia="ru-RU"/>
        </w:rPr>
        <w:t>;</w:t>
      </w:r>
      <w:proofErr w:type="gramEnd"/>
    </w:p>
    <w:p w:rsidR="002210BD" w:rsidRPr="00B03A4E" w:rsidRDefault="002210BD" w:rsidP="002210B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программу предоставления социальных услуг (далее –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выданную  государственным казенным учреждением социальной защиты Республики Карелия – центром социальной работы по месту жительства (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указана стационарная форма социального обслуживания, виды, объем, периодичность, условия, сроки предоставления социальных услуг и перечень рекомендуемых поставщиков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0BD" w:rsidRDefault="002210BD" w:rsidP="00221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единого образца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подтверждающее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меры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преимущественного, первоочередного и внеочередного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наличии); </w:t>
      </w:r>
    </w:p>
    <w:p w:rsidR="002210BD" w:rsidRPr="00B03A4E" w:rsidRDefault="002210BD" w:rsidP="00221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 о составе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(при ее наличии) (в составе семьи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учитываются супруги, родители и несовершеннолетни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дети, совместно проживающие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10BD" w:rsidRPr="00B03A4E" w:rsidRDefault="002210BD" w:rsidP="002210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документы, подтверждающие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(при наличии), полученные в денежной форме, в том числе от принадлежащего на праве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платы за предоставление социальных услуг;</w:t>
      </w:r>
    </w:p>
    <w:p w:rsidR="002210BD" w:rsidRDefault="002210BD" w:rsidP="00221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заключение врача-психиатра по форме, утвержденной приказом Министерства здравоохранения и социального развития Республики Карелия от 22.07.2015 № 1300 «Об утверждении форм медицинской документации» (оригинал); </w:t>
      </w:r>
    </w:p>
    <w:p w:rsidR="002210BD" w:rsidRDefault="002210BD" w:rsidP="00221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заключение уполномоченной медицинской организации об отсутствии медицинских противопоказаний для получения социальных услуг в стационарной форме, перечень которых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приказом Министерства здравоохранения Российской Федерации от</w:t>
      </w:r>
      <w:r w:rsidRPr="001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апреля 2015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</w:t>
      </w:r>
      <w:r w:rsidRPr="001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медицинских противопоказаний,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противопоказаний»; </w:t>
      </w:r>
    </w:p>
    <w:p w:rsidR="002210BD" w:rsidRDefault="002210BD" w:rsidP="002210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выпиской из истории болезни, сведения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справка об отсутствии контактов с инфекционными больными по месту проживания в течение 21 дня до поступления в организацию социального обслуживания (результаты бактериологического исследования на группу возбудителей кишечных инфекций</w:t>
      </w:r>
      <w:proofErr w:type="gramEnd"/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</w:t>
      </w:r>
      <w:proofErr w:type="gramEnd"/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недель с момента забо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материала для исследований).</w:t>
      </w:r>
    </w:p>
    <w:p w:rsidR="002210BD" w:rsidRPr="00B03A4E" w:rsidRDefault="002210BD" w:rsidP="002210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с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органов управления в сфере предупреждения и ликвидации чрезвычайных ситуаций, Министерства внутренних дел Российской Федерации, подтверждающие факт того,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B03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 в результате чрезвычайных ситуаций, вооруженных межнациональ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(межэтнических) конфликтов.</w:t>
      </w:r>
    </w:p>
    <w:p w:rsidR="002210BD" w:rsidRDefault="002210BD" w:rsidP="002210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BD" w:rsidRDefault="002210BD" w:rsidP="002210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недееспособных граждан дополнительно представляются: </w:t>
      </w:r>
    </w:p>
    <w:p w:rsidR="002210BD" w:rsidRPr="00143BD2" w:rsidRDefault="002210BD" w:rsidP="002210BD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143BD2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</w:t>
      </w:r>
      <w:r w:rsidRPr="00143BD2">
        <w:rPr>
          <w:rFonts w:ascii="Times New Roman" w:hAnsi="Times New Roman" w:cs="Times New Roman"/>
          <w:sz w:val="28"/>
          <w:szCs w:val="28"/>
          <w:lang w:bidi="gu-IN"/>
        </w:rPr>
        <w:t xml:space="preserve"> личность законного представителя</w:t>
      </w:r>
      <w:r w:rsidRPr="00143BD2">
        <w:rPr>
          <w:rFonts w:ascii="Times New Roman" w:hAnsi="Times New Roman" w:cs="Times New Roman"/>
          <w:sz w:val="28"/>
          <w:szCs w:val="28"/>
        </w:rPr>
        <w:t xml:space="preserve"> </w:t>
      </w:r>
      <w:r w:rsidRPr="00143BD2">
        <w:rPr>
          <w:rFonts w:ascii="Times New Roman" w:hAnsi="Times New Roman" w:cs="Times New Roman"/>
          <w:sz w:val="28"/>
          <w:szCs w:val="28"/>
          <w:lang w:bidi="gu-IN"/>
        </w:rPr>
        <w:t>и документ, подтверждающий полномочия законного представителя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; </w:t>
      </w:r>
    </w:p>
    <w:p w:rsidR="002210BD" w:rsidRDefault="002210BD" w:rsidP="00221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вступившего в законную силу решения суда о признании совершеннолетнего гражданина </w:t>
      </w:r>
      <w:proofErr w:type="gramStart"/>
      <w:r w:rsidRPr="00970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0BD" w:rsidRPr="00B03A4E" w:rsidRDefault="002210BD" w:rsidP="00221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BD" w:rsidRPr="002210BD" w:rsidRDefault="002210BD" w:rsidP="0022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10BD" w:rsidRPr="002210BD" w:rsidSect="001B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E95"/>
    <w:multiLevelType w:val="hybridMultilevel"/>
    <w:tmpl w:val="0082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5077"/>
    <w:multiLevelType w:val="hybridMultilevel"/>
    <w:tmpl w:val="6C22D7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BD"/>
    <w:rsid w:val="00053922"/>
    <w:rsid w:val="000B43CB"/>
    <w:rsid w:val="001B7BB8"/>
    <w:rsid w:val="002210BD"/>
    <w:rsid w:val="002F634F"/>
    <w:rsid w:val="00337B29"/>
    <w:rsid w:val="00341554"/>
    <w:rsid w:val="0036417C"/>
    <w:rsid w:val="00506543"/>
    <w:rsid w:val="007557BB"/>
    <w:rsid w:val="00B726E9"/>
    <w:rsid w:val="00B9357A"/>
    <w:rsid w:val="00BB6E98"/>
    <w:rsid w:val="00C56ACC"/>
    <w:rsid w:val="00CD2686"/>
    <w:rsid w:val="00ED33B2"/>
    <w:rsid w:val="00FD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2019-03-06T10:53:00Z</dcterms:created>
  <dcterms:modified xsi:type="dcterms:W3CDTF">2019-03-06T11:06:00Z</dcterms:modified>
</cp:coreProperties>
</file>